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 BCOM LAB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IV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 BCOM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IV BCOM LAB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IV BCOM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IV BCOM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en-US" w:bidi="kn-IN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 BCOM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VI BCOM</w:t>
            </w: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spacing w:line="240" w:lineRule="auto"/>
        <w:rPr>
          <w:rFonts w:hint="default"/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No of Theory: </w:t>
      </w:r>
      <w:r>
        <w:rPr>
          <w:rFonts w:hint="default"/>
          <w:b/>
          <w:sz w:val="20"/>
          <w:szCs w:val="20"/>
          <w:lang w:val="en-US"/>
        </w:rPr>
        <w:t>12</w:t>
      </w:r>
    </w:p>
    <w:p>
      <w:pPr>
        <w:spacing w:line="240" w:lineRule="auto"/>
        <w:rPr>
          <w:rFonts w:hint="default"/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No of Practical:</w:t>
      </w:r>
      <w:r>
        <w:rPr>
          <w:rFonts w:hint="default"/>
          <w:b/>
          <w:sz w:val="20"/>
          <w:szCs w:val="20"/>
          <w:lang w:val="en-US"/>
        </w:rPr>
        <w:t>8</w:t>
      </w:r>
      <w:bookmarkStart w:id="0" w:name="_GoBack"/>
      <w:bookmarkEnd w:id="0"/>
    </w:p>
    <w:p>
      <w:pPr>
        <w:spacing w:line="240" w:lineRule="auto"/>
        <w:rPr>
          <w:rFonts w:hint="default"/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Total:  </w:t>
      </w:r>
      <w:r>
        <w:rPr>
          <w:rFonts w:hint="default"/>
          <w:b/>
          <w:sz w:val="20"/>
          <w:szCs w:val="20"/>
          <w:lang w:val="en-US"/>
        </w:rPr>
        <w:t>20</w:t>
      </w:r>
    </w:p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NSPR Womens Govt. Degree College ,Hindupur</w:t>
    </w:r>
  </w:p>
  <w:p>
    <w:pPr>
      <w:spacing w:line="240" w:lineRule="auto"/>
      <w:jc w:val="center"/>
      <w:rPr>
        <w:b/>
        <w:sz w:val="28"/>
        <w:szCs w:val="28"/>
      </w:rPr>
    </w:pPr>
  </w:p>
  <w:p>
    <w:pPr>
      <w:spacing w:line="240" w:lineRule="auto"/>
      <w:jc w:val="center"/>
      <w:rPr>
        <w:rFonts w:hint="default"/>
        <w:b/>
        <w:sz w:val="28"/>
        <w:szCs w:val="28"/>
        <w:lang w:val="en-US"/>
      </w:rPr>
    </w:pPr>
    <w:r>
      <w:rPr>
        <w:b/>
        <w:sz w:val="28"/>
        <w:szCs w:val="28"/>
      </w:rPr>
      <w:t xml:space="preserve">Department of </w:t>
    </w:r>
    <w:r>
      <w:rPr>
        <w:b/>
        <w:sz w:val="28"/>
        <w:szCs w:val="28"/>
        <w:u w:val="single"/>
      </w:rPr>
      <w:t xml:space="preserve">Computer </w:t>
    </w:r>
    <w:r>
      <w:rPr>
        <w:rFonts w:hint="default"/>
        <w:b/>
        <w:sz w:val="28"/>
        <w:szCs w:val="28"/>
        <w:u w:val="single"/>
        <w:lang w:val="en-US"/>
      </w:rPr>
      <w:t>Applications</w:t>
    </w:r>
  </w:p>
  <w:p>
    <w:pPr>
      <w:pStyle w:val="5"/>
      <w:spacing w:line="240" w:lineRule="auto"/>
      <w:ind w:firstLine="984" w:firstLineChars="350"/>
      <w:rPr>
        <w:rFonts w:hint="default"/>
        <w:b/>
        <w:sz w:val="28"/>
        <w:szCs w:val="28"/>
        <w:lang w:val="en-US"/>
      </w:rPr>
    </w:pPr>
  </w:p>
  <w:p>
    <w:pPr>
      <w:pStyle w:val="5"/>
      <w:spacing w:line="240" w:lineRule="auto"/>
      <w:ind w:firstLine="984" w:firstLineChars="350"/>
    </w:pPr>
    <w:r>
      <w:rPr>
        <w:rFonts w:hint="default"/>
        <w:b/>
        <w:sz w:val="28"/>
        <w:szCs w:val="28"/>
        <w:lang w:val="en-US"/>
      </w:rPr>
      <w:t xml:space="preserve">Department </w:t>
    </w:r>
    <w:r>
      <w:rPr>
        <w:b/>
        <w:sz w:val="28"/>
        <w:szCs w:val="28"/>
      </w:rPr>
      <w:t xml:space="preserve">Time Table of </w:t>
    </w:r>
    <w:r>
      <w:rPr>
        <w:rFonts w:hint="default"/>
        <w:b/>
        <w:sz w:val="28"/>
        <w:szCs w:val="28"/>
        <w:lang w:val="en-US"/>
      </w:rPr>
      <w:t>K.J.Nandini</w:t>
    </w:r>
    <w:r>
      <w:rPr>
        <w:rFonts w:hint="default"/>
        <w:b/>
        <w:sz w:val="28"/>
        <w:szCs w:val="28"/>
        <w:u w:val="single"/>
        <w:lang w:val="en-US"/>
      </w:rPr>
      <w:t xml:space="preserve"> -2022 - 2023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55D90"/>
    <w:rsid w:val="4A7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kn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2023-03-27T10:27:00Z</dcterms:created>
  <dc:creator>ACER</dc:creator>
  <cp:lastModifiedBy>ACER</cp:lastModifiedBy>
  <dcterms:modified xsi:type="dcterms:W3CDTF">2023-03-27T10:35:36Z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9B6530EFA1594DA0BFEC98D57568CADA</vt:lpwstr>
  </property>
</Properties>
</file>